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INSTRUCTIONS: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b w:val="1"/>
          <w:bCs w:val="1"/>
          <w:i w:val="1"/>
          <w:iCs w:val="1"/>
          <w:sz w:val="32"/>
          <w:szCs w:val="32"/>
          <w:rtl w:val="0"/>
          <w:lang w:val="en-US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Make a copy of this template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b w:val="1"/>
          <w:bCs w:val="1"/>
          <w:i w:val="1"/>
          <w:iCs w:val="1"/>
          <w:sz w:val="32"/>
          <w:szCs w:val="32"/>
          <w:rtl w:val="0"/>
          <w:lang w:val="en-US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Fill in the highlighted parts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b w:val="1"/>
          <w:bCs w:val="1"/>
          <w:i w:val="1"/>
          <w:iCs w:val="1"/>
          <w:sz w:val="32"/>
          <w:szCs w:val="32"/>
          <w:rtl w:val="0"/>
          <w:lang w:val="en-US"/>
        </w:rPr>
      </w:pPr>
      <w:r>
        <w:rPr>
          <w:rFonts w:ascii="Arial Unicode MS" w:hAnsi="Arial Unicode MS"/>
          <w:b w:val="0"/>
          <w:bCs w:val="0"/>
          <w:i w:val="0"/>
          <w:iCs w:val="0"/>
          <w:sz w:val="32"/>
          <w:szCs w:val="32"/>
          <w:rtl w:val="0"/>
          <w:lang w:val="en-US"/>
        </w:rPr>
        <w:t xml:space="preserve">Delete all of this </w:t>
      </w:r>
      <w:r>
        <w:rPr>
          <w:rFonts w:ascii="Arial Unicode MS" w:hAnsi="Arial Unicode MS" w:hint="default"/>
          <w:b w:val="0"/>
          <w:bCs w:val="0"/>
          <w:i w:val="0"/>
          <w:iCs w:val="0"/>
          <w:sz w:val="32"/>
          <w:szCs w:val="32"/>
          <w:rtl w:val="0"/>
          <w:lang w:val="en-US"/>
        </w:rPr>
        <w:t>←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textWrapping"/>
      </w:r>
    </w:p>
    <w:p>
      <w:pPr>
        <w:pStyle w:val="Body"/>
      </w:pPr>
      <w:r>
        <w:rPr>
          <w:rtl w:val="0"/>
          <w:lang w:val="en-US"/>
        </w:rPr>
        <w:t>Hey [</w:t>
      </w:r>
      <w:r>
        <w:rPr>
          <w:shd w:val="clear" w:color="auto" w:fill="ffff00"/>
          <w:rtl w:val="0"/>
          <w:lang w:val="en-US"/>
        </w:rPr>
        <w:t>Your Manager</w:t>
      </w:r>
      <w:r>
        <w:rPr>
          <w:shd w:val="clear" w:color="auto" w:fill="ffff00"/>
          <w:rtl w:val="1"/>
        </w:rPr>
        <w:t>’</w:t>
      </w:r>
      <w:r>
        <w:rPr>
          <w:shd w:val="clear" w:color="auto" w:fill="ffff00"/>
          <w:rtl w:val="0"/>
          <w:lang w:val="de-DE"/>
        </w:rPr>
        <w:t>s Name</w:t>
      </w:r>
      <w:r>
        <w:rPr>
          <w:rtl w:val="0"/>
          <w:lang w:val="pt-PT"/>
        </w:rPr>
        <w:t>],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I have been looking into opportunities to continue my professional development and add value back to the company and I found something really interesting.</w:t>
      </w:r>
    </w:p>
    <w:p>
      <w:pPr>
        <w:pStyle w:val="Body"/>
      </w:pPr>
    </w:p>
    <w:p>
      <w:pPr>
        <w:pStyle w:val="Body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"https://www.strategyzer.com/"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Strategyzer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is a company co-founded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"https://www.strategyzer.com/team/alexander-osterwalder"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 xml:space="preserve">Alex Osterwalder 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that specializes in innovation. Their tools and methodologies have been used by millions of people around the world. </w:t>
      </w:r>
    </w:p>
    <w:p>
      <w:pPr>
        <w:pStyle w:val="Body"/>
      </w:pPr>
    </w:p>
    <w:p>
      <w:pPr>
        <w:pStyle w:val="Body"/>
      </w:pPr>
      <w:r>
        <w:rPr>
          <w:rStyle w:val="None"/>
          <w:rtl w:val="0"/>
          <w:lang w:val="en-US"/>
        </w:rPr>
        <w:t xml:space="preserve">They are offering </w:t>
      </w:r>
      <w:r>
        <w:rPr>
          <w:rStyle w:val="None"/>
          <w:rtl w:val="0"/>
          <w:lang w:val="en-US"/>
        </w:rPr>
        <w:t xml:space="preserve">workshop bundle including both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"https://www.strategyzer.com/training-programs/building-invincible-companies"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Building Invincible Companies</w:t>
      </w:r>
      <w:r>
        <w:rPr/>
        <w:fldChar w:fldCharType="end" w:fldLock="0"/>
      </w:r>
      <w:r>
        <w:rPr>
          <w:rStyle w:val="None"/>
          <w:rtl w:val="0"/>
        </w:rPr>
        <w:t xml:space="preserve"> </w:t>
      </w:r>
      <w:r>
        <w:rPr>
          <w:rStyle w:val="None"/>
          <w:rtl w:val="0"/>
          <w:lang w:val="en-US"/>
        </w:rPr>
        <w:t>and</w:t>
      </w:r>
      <w:r>
        <w:rPr>
          <w:rStyle w:val="None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"https://www.strategyzer.com/training/virtual-masterclass-testing-business-ideas"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Testing Business Ideas</w:t>
      </w:r>
      <w:r>
        <w:rPr/>
        <w:fldChar w:fldCharType="end" w:fldLock="0"/>
      </w:r>
      <w:r>
        <w:rPr>
          <w:rStyle w:val="None"/>
          <w:rtl w:val="0"/>
          <w:lang w:val="en-US"/>
        </w:rPr>
        <w:t xml:space="preserve"> that I think will help us at [</w:t>
      </w:r>
      <w:r>
        <w:rPr>
          <w:rStyle w:val="None"/>
          <w:shd w:val="clear" w:color="auto" w:fill="ffff00"/>
          <w:rtl w:val="0"/>
          <w:lang w:val="en-US"/>
        </w:rPr>
        <w:t>Your Company</w:t>
      </w:r>
      <w:r>
        <w:rPr>
          <w:rStyle w:val="None"/>
          <w:rtl w:val="0"/>
          <w:lang w:val="en-US"/>
        </w:rPr>
        <w:t xml:space="preserve">]. Their </w:t>
      </w:r>
      <w:r>
        <w:rPr>
          <w:rStyle w:val="None"/>
          <w:rtl w:val="0"/>
          <w:lang w:val="en-US"/>
        </w:rPr>
        <w:t>master workshops are each</w:t>
      </w:r>
      <w:r>
        <w:rPr>
          <w:rStyle w:val="None"/>
          <w:rtl w:val="0"/>
          <w:lang w:val="en-US"/>
        </w:rPr>
        <w:t xml:space="preserve"> 3 half-days of intensive hands-on training that will put the tools in my hands that I can bring back and implement. </w:t>
      </w:r>
    </w:p>
    <w:p>
      <w:pPr>
        <w:pStyle w:val="Body"/>
      </w:pPr>
    </w:p>
    <w:p>
      <w:pPr>
        <w:pStyle w:val="Body"/>
      </w:pPr>
      <w:r>
        <w:rPr>
          <w:rStyle w:val="None"/>
          <w:rtl w:val="0"/>
          <w:lang w:val="en-US"/>
        </w:rPr>
        <w:t>Here is a quick overview of the course</w:t>
      </w:r>
      <w:r>
        <w:rPr>
          <w:rStyle w:val="None"/>
          <w:rtl w:val="0"/>
          <w:lang w:val="en-US"/>
        </w:rPr>
        <w:t>s</w:t>
      </w:r>
      <w:r>
        <w:rPr>
          <w:rStyle w:val="None"/>
          <w:rtl w:val="0"/>
        </w:rPr>
        <w:t>.</w:t>
      </w:r>
    </w:p>
    <w:p>
      <w:pPr>
        <w:pStyle w:val="Body"/>
      </w:pPr>
    </w:p>
    <w:p>
      <w:pPr>
        <w:pStyle w:val="Body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Building Invincible Companies - with Alex Osterwalder and Yves Pigneur</w:t>
      </w:r>
    </w:p>
    <w:p>
      <w:pPr>
        <w:pStyle w:val="Body"/>
        <w:rPr>
          <w:rStyle w:val="None"/>
          <w:b w:val="1"/>
          <w:bCs w:val="1"/>
        </w:rPr>
      </w:pPr>
    </w:p>
    <w:p>
      <w:pPr>
        <w:pStyle w:val="Body"/>
        <w:numPr>
          <w:ilvl w:val="0"/>
          <w:numId w:val="4"/>
        </w:numPr>
      </w:pPr>
      <w:r>
        <w:rPr>
          <w:rStyle w:val="None"/>
          <w:rtl w:val="0"/>
          <w:lang w:val="en-US"/>
        </w:rPr>
        <w:t>E</w:t>
      </w:r>
      <w:r>
        <w:rPr>
          <w:rStyle w:val="None"/>
          <w:rtl w:val="0"/>
          <w:lang w:val="en-US"/>
        </w:rPr>
        <w:t xml:space="preserve">xplore and manage new business ideas and pivot your existing business models to avoid disruption. </w:t>
      </w:r>
    </w:p>
    <w:p>
      <w:pPr>
        <w:pStyle w:val="Body"/>
        <w:numPr>
          <w:ilvl w:val="0"/>
          <w:numId w:val="4"/>
        </w:numPr>
      </w:pPr>
      <w:r>
        <w:rPr>
          <w:rStyle w:val="None"/>
          <w:rtl w:val="0"/>
          <w:lang w:val="en-US"/>
        </w:rPr>
        <w:t xml:space="preserve">Acquire the tools to compete on superior business models, not just product or pricing. </w:t>
      </w:r>
    </w:p>
    <w:p>
      <w:pPr>
        <w:pStyle w:val="Body"/>
        <w:numPr>
          <w:ilvl w:val="0"/>
          <w:numId w:val="4"/>
        </w:numPr>
      </w:pPr>
      <w:r>
        <w:rPr>
          <w:rStyle w:val="None"/>
          <w:rtl w:val="0"/>
          <w:lang w:val="en-US"/>
        </w:rPr>
        <w:t>Learn how to use Innovation Metrics to help you measure progress and de-risk ideas.</w:t>
      </w:r>
    </w:p>
    <w:p>
      <w:pPr>
        <w:pStyle w:val="Body"/>
      </w:pPr>
    </w:p>
    <w:p>
      <w:pPr>
        <w:pStyle w:val="Body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Testing Business Ideas - with David Bland</w:t>
      </w:r>
    </w:p>
    <w:p>
      <w:pPr>
        <w:pStyle w:val="Body"/>
        <w:numPr>
          <w:ilvl w:val="0"/>
          <w:numId w:val="5"/>
        </w:numPr>
        <w:bidi w:val="0"/>
        <w:spacing w:before="20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 xml:space="preserve">Reduce the risk of costly failure through a systematic testing process </w:t>
      </w:r>
    </w:p>
    <w:p>
      <w:pPr>
        <w:pStyle w:val="Body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I</w:t>
      </w:r>
      <w:r>
        <w:rPr>
          <w:rStyle w:val="None"/>
          <w:sz w:val="20"/>
          <w:szCs w:val="20"/>
          <w:rtl w:val="0"/>
          <w:lang w:val="en-US"/>
        </w:rPr>
        <w:t>dentify the right experiment for your riskiest hypotheses from a library of 44 Desirability, Viability and Feasibility experiments</w:t>
      </w:r>
    </w:p>
    <w:p>
      <w:pPr>
        <w:pStyle w:val="Body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sz w:val="20"/>
          <w:szCs w:val="20"/>
          <w:rtl w:val="0"/>
          <w:lang w:val="en-US"/>
        </w:rPr>
        <w:t>St</w:t>
      </w:r>
      <w:r>
        <w:rPr>
          <w:rStyle w:val="None"/>
          <w:sz w:val="20"/>
          <w:szCs w:val="20"/>
          <w:rtl w:val="0"/>
          <w:lang w:val="en-US"/>
        </w:rPr>
        <w:t>art with small bets and increase spending on your journey from discovery to validated business idea</w:t>
      </w:r>
    </w:p>
    <w:p>
      <w:pPr>
        <w:pStyle w:val="Body"/>
        <w:bidi w:val="0"/>
        <w:spacing w:after="200"/>
        <w:ind w:left="0" w:right="0" w:firstLine="0"/>
        <w:jc w:val="left"/>
        <w:rPr>
          <w:rStyle w:val="None"/>
          <w:sz w:val="20"/>
          <w:szCs w:val="20"/>
          <w:rtl w:val="0"/>
        </w:rPr>
      </w:pPr>
    </w:p>
    <w:p>
      <w:pPr>
        <w:pStyle w:val="Body"/>
      </w:pPr>
      <w:r>
        <w:rPr>
          <w:rStyle w:val="None"/>
          <w:rtl w:val="0"/>
          <w:lang w:val="en-US"/>
        </w:rPr>
        <w:t>There are also discounts if we wanted to send more of the team, I</w:t>
      </w:r>
      <w:r>
        <w:rPr>
          <w:rStyle w:val="None"/>
          <w:rtl w:val="1"/>
        </w:rPr>
        <w:t>’</w:t>
      </w:r>
      <w:r>
        <w:rPr>
          <w:rStyle w:val="None"/>
          <w:rtl w:val="0"/>
          <w:lang w:val="en-US"/>
        </w:rPr>
        <w:t xml:space="preserve">d be happy to chat about it more or you can read more about it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"https://www.strategyzer.com/training-programs/weather-any-storm"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here</w:t>
      </w:r>
      <w:r>
        <w:rPr/>
        <w:fldChar w:fldCharType="end" w:fldLock="0"/>
      </w:r>
      <w:r>
        <w:rPr>
          <w:rStyle w:val="None"/>
          <w:rtl w:val="0"/>
          <w:lang w:val="en-US"/>
        </w:rPr>
        <w:t>. Can I get this expense approved?</w:t>
      </w:r>
    </w:p>
    <w:p>
      <w:pPr>
        <w:pStyle w:val="Body"/>
      </w:pPr>
    </w:p>
    <w:p>
      <w:pPr>
        <w:pStyle w:val="Body"/>
      </w:pPr>
      <w:r>
        <w:rPr>
          <w:rStyle w:val="None"/>
          <w:rtl w:val="0"/>
          <w:lang w:val="en-US"/>
        </w:rPr>
        <w:t>Let me know what you think.</w:t>
      </w:r>
    </w:p>
    <w:p>
      <w:pPr>
        <w:pStyle w:val="Body"/>
      </w:pPr>
      <w:r>
        <w:rPr>
          <w:rStyle w:val="None"/>
          <w:rtl w:val="0"/>
        </w:rPr>
        <w:t xml:space="preserve"> </w:t>
      </w:r>
    </w:p>
    <w:p>
      <w:pPr>
        <w:pStyle w:val="Body"/>
      </w:pPr>
      <w:r>
        <w:rPr>
          <w:rStyle w:val="None"/>
          <w:rtl w:val="0"/>
        </w:rPr>
        <w:t>Best,</w:t>
      </w:r>
    </w:p>
    <w:p>
      <w:pPr>
        <w:pStyle w:val="Body"/>
      </w:pPr>
      <w:r>
        <w:rPr>
          <w:rStyle w:val="None"/>
          <w:rtl w:val="0"/>
          <w:lang w:val="pt-PT"/>
        </w:rPr>
        <w:t>[</w:t>
      </w:r>
      <w:r>
        <w:rPr>
          <w:rStyle w:val="None"/>
          <w:shd w:val="clear" w:color="auto" w:fill="ffff00"/>
          <w:rtl w:val="0"/>
          <w:lang w:val="de-DE"/>
        </w:rPr>
        <w:t>Name</w:t>
      </w:r>
      <w:r>
        <w:rPr>
          <w:rStyle w:val="None"/>
          <w:rtl w:val="0"/>
          <w:lang w:val="pt-PT"/>
        </w:rPr>
        <w:t>]</w:t>
      </w: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538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538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538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●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